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2022年度苏州大学优秀共青团员、优秀共青团干部、</w:t>
      </w:r>
    </w:p>
    <w:p>
      <w:pPr>
        <w:spacing w:after="156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优秀共青团干部——团支部书记专项、</w:t>
      </w:r>
    </w:p>
    <w:p>
      <w:pPr>
        <w:spacing w:after="156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五四红旗团支部推荐汇总表</w:t>
      </w:r>
    </w:p>
    <w:bookmarkEnd w:id="0"/>
    <w:p>
      <w:pPr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艺术学院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团委（盖章）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994"/>
        <w:gridCol w:w="172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奖项名称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推荐团支部名称及个人姓名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苏州大学优秀共青团员（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名）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苏州大学艺术学院2021级美术油画班团支部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吴瑜菲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2021级美术插画班团支部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钟慧瑜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级美术国画班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席楷玟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苏州大学艺术学院2021级服装与服饰设计2班团支部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范筱妍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邹靖宇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吴岩松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2021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级服装与服饰设计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李奕锦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苏州大学艺术学院2021级产品设计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（染织）班团支部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胡曦晴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苏州大学艺术学院2021级产品设计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（工业）班团支部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周通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服装设计博士在读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张婕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苏州大学艺术学院2021级学硕班团支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闫璐瑶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苏州大学艺术学院2022级专硕班研究生团支部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陈朝熹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苏州大学优秀共青团干部（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名）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苏州大学艺术学院2021级专硕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班研究生团支部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于雅淇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苏州大学艺术学院2021级学硕班团支部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余彦沁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苏州大学艺术学院2021级专硕一班研究生团支部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高敬瑶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苏州大学艺术学院2021级学硕班团支部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武茜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苏州大学艺术学院2020级环境设计景观班团支部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郑好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庄佳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2020级环境设计景观班团支部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张灏然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2020级美术插画班团支部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李佳明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产品设计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染织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Hans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邱芳希子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苏州大学优秀共青团干部——团支部书记专项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名）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苏州大学艺术学院2019级环境设计景观班团支部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何思哲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2021级产品设计（工业）班团支部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郭苏文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苏州大学艺术学院2021级美术学师范（油画）班团支部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金奕含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2021级数媒班团支部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段昕悦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产品设计（染织）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赵文晗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苏州大学艺术学院2022级学硕班研究生团支部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蒋晓敏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苏州大学艺术学院2021级环境艺术设计1班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楼静怡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苏州大学艺术学院2021级美术学师范1班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沈晴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苏州大学艺术学院2021级视觉传达设计班团支部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  <w:t>郑轶凡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苏州大学五四红旗团支部（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个）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2019级环境设计景观班团支部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2021级产品设计（工业）班团支部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2021级美术学师范（油画）班团支部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2021级数媒班团支部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产品设计（染织）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2022级学硕班研究生团支部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苏州大学十佳红旗团支部（1个）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2022级学硕班研究生团支部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苏州大学优秀共青团干部（专职）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（0-1名）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5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苏州大学艺术学院</w:t>
      </w:r>
    </w:p>
    <w:p>
      <w:pPr>
        <w:jc w:val="righ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2023年3月10日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NzI5ZWVmYmJhZDFhOWUyM2MzMDY2ZDhkNDRmMTAifQ=="/>
    <w:docVar w:name="KSO_WPS_MARK_KEY" w:val="6df262c8-8477-4434-b05d-d2cf827d09c1"/>
  </w:docVars>
  <w:rsids>
    <w:rsidRoot w:val="00763F41"/>
    <w:rsid w:val="00321E3E"/>
    <w:rsid w:val="003779D7"/>
    <w:rsid w:val="003F0CE4"/>
    <w:rsid w:val="00455338"/>
    <w:rsid w:val="00570F6D"/>
    <w:rsid w:val="005A3348"/>
    <w:rsid w:val="00633FEC"/>
    <w:rsid w:val="00763F41"/>
    <w:rsid w:val="009B47A3"/>
    <w:rsid w:val="00C614DB"/>
    <w:rsid w:val="00F7608F"/>
    <w:rsid w:val="13E250F3"/>
    <w:rsid w:val="1CFC1B52"/>
    <w:rsid w:val="20033D27"/>
    <w:rsid w:val="23DE7685"/>
    <w:rsid w:val="279D33B3"/>
    <w:rsid w:val="2FB4573E"/>
    <w:rsid w:val="49E862B8"/>
    <w:rsid w:val="4B141344"/>
    <w:rsid w:val="4B2C2574"/>
    <w:rsid w:val="4CBD7ED0"/>
    <w:rsid w:val="514A7858"/>
    <w:rsid w:val="72B51D5C"/>
    <w:rsid w:val="73A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952</Words>
  <Characters>1070</Characters>
  <Lines>2</Lines>
  <Paragraphs>1</Paragraphs>
  <TotalTime>7</TotalTime>
  <ScaleCrop>false</ScaleCrop>
  <LinksUpToDate>false</LinksUpToDate>
  <CharactersWithSpaces>1138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2021-03-30T10:25:00Z</dcterms:created>
  <dc:creator>Asus</dc:creator>
  <cp:lastModifiedBy>hp</cp:lastModifiedBy>
  <dcterms:modified xsi:type="dcterms:W3CDTF">2023-03-16T13:48:02Z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E5B95331C7F7440795DE43F8BE06466D</vt:lpwstr>
  </property>
</Properties>
</file>